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96B7" w14:textId="77777777" w:rsidR="00337A73" w:rsidRDefault="00337A73" w:rsidP="00337A73">
      <w:pPr>
        <w:rPr>
          <w:kern w:val="2"/>
          <w14:ligatures w14:val="standardContextual"/>
        </w:rPr>
      </w:pPr>
      <w:r w:rsidRPr="0026469D">
        <w:rPr>
          <w:rFonts w:ascii="Amasis MT Pro Black" w:hAnsi="Amasis MT Pro Black"/>
          <w:b/>
          <w:bCs/>
          <w:color w:val="2F5496" w:themeColor="accent1" w:themeShade="BF"/>
          <w:kern w:val="2"/>
          <w14:ligatures w14:val="standardContextual"/>
        </w:rPr>
        <w:t>INTRO:</w:t>
      </w:r>
      <w:r w:rsidRPr="0026469D">
        <w:rPr>
          <w:color w:val="2F5496" w:themeColor="accent1" w:themeShade="BF"/>
          <w:kern w:val="2"/>
          <w14:ligatures w14:val="standardContextual"/>
        </w:rPr>
        <w:t xml:space="preserve">  </w:t>
      </w:r>
      <w:r>
        <w:rPr>
          <w:kern w:val="2"/>
          <w14:ligatures w14:val="standardContextual"/>
        </w:rPr>
        <w:t xml:space="preserve">At </w:t>
      </w:r>
      <w:r w:rsidRPr="0026469D">
        <w:rPr>
          <w:kern w:val="2"/>
          <w14:ligatures w14:val="standardContextual"/>
        </w:rPr>
        <w:t xml:space="preserve">about fourteen years of age, Lewis H. Garrard, read John C. Fremont’s </w:t>
      </w:r>
      <w:r w:rsidRPr="0026469D">
        <w:rPr>
          <w:rFonts w:cstheme="minorHAnsi"/>
          <w:i/>
          <w:iCs/>
          <w:color w:val="202122"/>
          <w:kern w:val="2"/>
          <w:shd w:val="clear" w:color="auto" w:fill="FFFFFF"/>
          <w14:ligatures w14:val="standardContextual"/>
        </w:rPr>
        <w:t>Report of the Exploring Expedition to the Rocky Mountains</w:t>
      </w:r>
      <w:r w:rsidRPr="0026469D">
        <w:rPr>
          <w:kern w:val="2"/>
          <w14:ligatures w14:val="standardContextual"/>
        </w:rPr>
        <w:t xml:space="preserve">, an account published in U.S. newspapers in 1843. Fremont’s descriptive account enticed Lewis to venture West by himself only three years later. Garrard wrote his own book of experiences lasting from 1846-1847 titled </w:t>
      </w:r>
      <w:r w:rsidRPr="0026469D">
        <w:rPr>
          <w:i/>
          <w:iCs/>
          <w:kern w:val="2"/>
          <w14:ligatures w14:val="standardContextual"/>
        </w:rPr>
        <w:t>Wah-to-yah and the Taos Trail</w:t>
      </w:r>
      <w:r w:rsidRPr="0026469D">
        <w:rPr>
          <w:kern w:val="2"/>
          <w14:ligatures w14:val="standardContextual"/>
        </w:rPr>
        <w:t xml:space="preserve">. “Wah-to-yah” is a Comanche word meaning “double peaks,” which described the mountainous Spanish Peaks found in southeastern Huerfano County, Colorado. As Lewis set off, </w:t>
      </w:r>
      <w:proofErr w:type="spellStart"/>
      <w:r w:rsidRPr="0026469D">
        <w:rPr>
          <w:kern w:val="2"/>
          <w14:ligatures w14:val="standardContextual"/>
        </w:rPr>
        <w:t>Ceran</w:t>
      </w:r>
      <w:proofErr w:type="spellEnd"/>
      <w:r w:rsidRPr="0026469D">
        <w:rPr>
          <w:kern w:val="2"/>
          <w14:ligatures w14:val="standardContextual"/>
        </w:rPr>
        <w:t xml:space="preserve"> St. </w:t>
      </w:r>
      <w:proofErr w:type="spellStart"/>
      <w:r w:rsidRPr="0026469D">
        <w:rPr>
          <w:kern w:val="2"/>
          <w14:ligatures w14:val="standardContextual"/>
        </w:rPr>
        <w:t>Vrain</w:t>
      </w:r>
      <w:proofErr w:type="spellEnd"/>
      <w:r w:rsidRPr="0026469D">
        <w:rPr>
          <w:kern w:val="2"/>
          <w14:ligatures w14:val="standardContextual"/>
        </w:rPr>
        <w:t xml:space="preserve">, the founding partner of the Bent, St. </w:t>
      </w:r>
      <w:proofErr w:type="spellStart"/>
      <w:r w:rsidRPr="0026469D">
        <w:rPr>
          <w:kern w:val="2"/>
          <w14:ligatures w14:val="standardContextual"/>
        </w:rPr>
        <w:t>Vrain</w:t>
      </w:r>
      <w:proofErr w:type="spellEnd"/>
      <w:r w:rsidRPr="0026469D">
        <w:rPr>
          <w:kern w:val="2"/>
          <w14:ligatures w14:val="standardContextual"/>
        </w:rPr>
        <w:t>, &amp; Company, guided his wagon from Independence, Missouri to the trading operation along the Arkansas River, known as Bent’s Fort, in September of 1846.</w:t>
      </w:r>
    </w:p>
    <w:p w14:paraId="6FA3B568" w14:textId="77777777" w:rsidR="00337A73" w:rsidRDefault="00337A73" w:rsidP="00337A73">
      <w:pPr>
        <w:rPr>
          <w:kern w:val="2"/>
          <w14:ligatures w14:val="standardContextual"/>
        </w:rPr>
      </w:pPr>
      <w:r>
        <w:rPr>
          <w:kern w:val="2"/>
          <w14:ligatures w14:val="standardContextual"/>
        </w:rPr>
        <w:t xml:space="preserve">This lesson on intercultural kinship explores how marriages and unions outside of one’s culture had impact on the success of one’s business. A note to add to this emphasis is the fact that William Bent, who managed Bent’s Fort, married the daughter of a prominent Cheyenne named White Thunder, the Keeper of the Arrows. Garrard does not make mention of this union, but it adds fullness to the idea that kinship ties, no matter the culture involved, are crucial to one’s livelihood in the Borderlands during this time. </w:t>
      </w:r>
    </w:p>
    <w:p w14:paraId="76734932" w14:textId="77777777" w:rsidR="00337A73" w:rsidRDefault="00337A73" w:rsidP="00337A73">
      <w:pPr>
        <w:rPr>
          <w:kern w:val="2"/>
          <w14:ligatures w14:val="standardContextual"/>
        </w:rPr>
      </w:pPr>
    </w:p>
    <w:p w14:paraId="3FCBEB17" w14:textId="77777777" w:rsidR="00337A73" w:rsidRPr="00FA41F5" w:rsidRDefault="00337A73" w:rsidP="00337A73">
      <w:pPr>
        <w:rPr>
          <w:kern w:val="2"/>
          <w14:ligatures w14:val="standardContextual"/>
        </w:rPr>
      </w:pPr>
      <w:r w:rsidRPr="00FA41F5">
        <w:rPr>
          <w:rFonts w:ascii="Amasis MT Pro Black" w:hAnsi="Amasis MT Pro Black"/>
          <w:b/>
          <w:bCs/>
          <w:color w:val="2F5496" w:themeColor="accent1" w:themeShade="BF"/>
          <w:kern w:val="2"/>
          <w14:ligatures w14:val="standardContextual"/>
        </w:rPr>
        <w:t>LESSON 4:  INTERCULTURAL KINSHIP:</w:t>
      </w:r>
      <w:r w:rsidRPr="00FA41F5">
        <w:rPr>
          <w:b/>
          <w:bCs/>
          <w:color w:val="2F5496" w:themeColor="accent1" w:themeShade="BF"/>
          <w:kern w:val="2"/>
          <w14:ligatures w14:val="standardContextual"/>
        </w:rPr>
        <w:t xml:space="preserve">  </w:t>
      </w:r>
      <w:r w:rsidRPr="00FA41F5">
        <w:rPr>
          <w:kern w:val="2"/>
          <w:sz w:val="32"/>
          <w:szCs w:val="32"/>
          <w14:ligatures w14:val="standardContextual"/>
        </w:rPr>
        <w:t>W</w:t>
      </w:r>
      <w:r w:rsidRPr="00FA41F5">
        <w:rPr>
          <w:kern w:val="2"/>
          <w14:ligatures w14:val="standardContextual"/>
        </w:rPr>
        <w:t>hen</w:t>
      </w:r>
      <w:r>
        <w:rPr>
          <w:kern w:val="2"/>
          <w14:ligatures w14:val="standardContextual"/>
        </w:rPr>
        <w:t xml:space="preserve"> Lewis</w:t>
      </w:r>
      <w:r w:rsidRPr="00FA41F5">
        <w:rPr>
          <w:kern w:val="2"/>
          <w14:ligatures w14:val="standardContextual"/>
        </w:rPr>
        <w:t xml:space="preserve"> Garrard visited Charles Bent’s home two hundred miles south of Bent’s Fort, he described meeting “Mr. Bent himself, who is married to a New Mexican lady” (179). </w:t>
      </w:r>
      <w:r>
        <w:rPr>
          <w:kern w:val="2"/>
          <w14:ligatures w14:val="standardContextual"/>
        </w:rPr>
        <w:t>I</w:t>
      </w:r>
      <w:r w:rsidRPr="00FA41F5">
        <w:rPr>
          <w:kern w:val="2"/>
          <w14:ligatures w14:val="standardContextual"/>
        </w:rPr>
        <w:t>n 1835, Charles</w:t>
      </w:r>
      <w:r>
        <w:rPr>
          <w:kern w:val="2"/>
          <w14:ligatures w14:val="standardContextual"/>
        </w:rPr>
        <w:t xml:space="preserve"> had</w:t>
      </w:r>
      <w:r w:rsidRPr="00FA41F5">
        <w:rPr>
          <w:kern w:val="2"/>
          <w14:ligatures w14:val="standardContextual"/>
        </w:rPr>
        <w:t xml:space="preserve"> married Maria Ignacia Jaramillo from Taos, New Mexico, then a Mexican territory. </w:t>
      </w:r>
      <w:r>
        <w:rPr>
          <w:kern w:val="2"/>
          <w14:ligatures w14:val="standardContextual"/>
        </w:rPr>
        <w:t xml:space="preserve">This was Charles first marriage, but Maria’s second. Her first husband, Jose Rafael Luna was the head of customs in Taos in 1829. He died just a couple years later. Taos is about 70 miles north of Santa Fe where the southern end of the famous Santa Fe Trail ended. </w:t>
      </w:r>
      <w:r w:rsidRPr="00FA41F5">
        <w:rPr>
          <w:kern w:val="2"/>
          <w14:ligatures w14:val="standardContextual"/>
        </w:rPr>
        <w:t xml:space="preserve">Maria came from a prominent family of merchants in northern New Mexico, giving Bent’s trading post in Taos an advantageous local connection. </w:t>
      </w:r>
    </w:p>
    <w:p w14:paraId="0D06A8CD" w14:textId="77777777" w:rsidR="00337A73" w:rsidRDefault="00337A73" w:rsidP="00337A73">
      <w:pPr>
        <w:rPr>
          <w:kern w:val="2"/>
          <w14:ligatures w14:val="standardContextual"/>
        </w:rPr>
      </w:pPr>
      <w:proofErr w:type="spellStart"/>
      <w:r w:rsidRPr="00FA41F5">
        <w:rPr>
          <w:kern w:val="2"/>
          <w14:ligatures w14:val="standardContextual"/>
        </w:rPr>
        <w:t>Ceran</w:t>
      </w:r>
      <w:proofErr w:type="spellEnd"/>
      <w:r w:rsidRPr="00FA41F5">
        <w:rPr>
          <w:kern w:val="2"/>
          <w14:ligatures w14:val="standardContextual"/>
        </w:rPr>
        <w:t xml:space="preserve"> St. </w:t>
      </w:r>
      <w:proofErr w:type="spellStart"/>
      <w:r w:rsidRPr="00FA41F5">
        <w:rPr>
          <w:kern w:val="2"/>
          <w14:ligatures w14:val="standardContextual"/>
        </w:rPr>
        <w:t>Vrain</w:t>
      </w:r>
      <w:proofErr w:type="spellEnd"/>
      <w:r w:rsidRPr="00FA41F5">
        <w:rPr>
          <w:kern w:val="2"/>
          <w14:ligatures w14:val="standardContextual"/>
        </w:rPr>
        <w:t xml:space="preserve">, Charles’ business partner, born in St. Louis, also married a woman from New Mexico. Garrard describes </w:t>
      </w:r>
      <w:proofErr w:type="spellStart"/>
      <w:r w:rsidRPr="00FA41F5">
        <w:rPr>
          <w:kern w:val="2"/>
          <w14:ligatures w14:val="standardContextual"/>
        </w:rPr>
        <w:t>Señora</w:t>
      </w:r>
      <w:proofErr w:type="spellEnd"/>
      <w:r w:rsidRPr="00FA41F5">
        <w:rPr>
          <w:kern w:val="2"/>
          <w14:ligatures w14:val="standardContextual"/>
        </w:rPr>
        <w:t xml:space="preserve"> St. </w:t>
      </w:r>
      <w:proofErr w:type="spellStart"/>
      <w:r w:rsidRPr="00FA41F5">
        <w:rPr>
          <w:kern w:val="2"/>
          <w14:ligatures w14:val="standardContextual"/>
        </w:rPr>
        <w:t>Vrain</w:t>
      </w:r>
      <w:proofErr w:type="spellEnd"/>
      <w:r w:rsidRPr="00FA41F5">
        <w:rPr>
          <w:kern w:val="2"/>
          <w14:ligatures w14:val="standardContextual"/>
        </w:rPr>
        <w:t xml:space="preserve"> as a “dark-eyed, languidly handsome woman” who greeted him by extending one arm around his shoulder, stepping back, and giving a handshake with the words “Comme la </w:t>
      </w:r>
      <w:proofErr w:type="spellStart"/>
      <w:r w:rsidRPr="00FA41F5">
        <w:rPr>
          <w:kern w:val="2"/>
          <w14:ligatures w14:val="standardContextual"/>
        </w:rPr>
        <w:t>va</w:t>
      </w:r>
      <w:proofErr w:type="spellEnd"/>
      <w:r w:rsidRPr="00FA41F5">
        <w:rPr>
          <w:kern w:val="2"/>
          <w14:ligatures w14:val="standardContextual"/>
        </w:rPr>
        <w:t>” [</w:t>
      </w:r>
      <w:proofErr w:type="spellStart"/>
      <w:r w:rsidRPr="00FA41F5">
        <w:rPr>
          <w:kern w:val="2"/>
          <w14:ligatures w14:val="standardContextual"/>
        </w:rPr>
        <w:t>como</w:t>
      </w:r>
      <w:proofErr w:type="spellEnd"/>
      <w:r w:rsidRPr="00FA41F5">
        <w:rPr>
          <w:kern w:val="2"/>
          <w14:ligatures w14:val="standardContextual"/>
        </w:rPr>
        <w:t xml:space="preserve"> le </w:t>
      </w:r>
      <w:proofErr w:type="spellStart"/>
      <w:r w:rsidRPr="00FA41F5">
        <w:rPr>
          <w:kern w:val="2"/>
          <w14:ligatures w14:val="standardContextual"/>
        </w:rPr>
        <w:t>va</w:t>
      </w:r>
      <w:proofErr w:type="spellEnd"/>
      <w:r w:rsidRPr="00FA41F5">
        <w:rPr>
          <w:kern w:val="2"/>
          <w14:ligatures w14:val="standardContextual"/>
        </w:rPr>
        <w:t xml:space="preserve"> – how are you?] (168). Lewis enjoyed this friendly mode of greeting and determined that it would suit ladies back in America as well. Both the Bent and St. </w:t>
      </w:r>
      <w:proofErr w:type="spellStart"/>
      <w:r w:rsidRPr="00FA41F5">
        <w:rPr>
          <w:kern w:val="2"/>
          <w14:ligatures w14:val="standardContextual"/>
        </w:rPr>
        <w:t>Vrain</w:t>
      </w:r>
      <w:proofErr w:type="spellEnd"/>
      <w:r w:rsidRPr="00FA41F5">
        <w:rPr>
          <w:kern w:val="2"/>
          <w14:ligatures w14:val="standardContextual"/>
        </w:rPr>
        <w:t xml:space="preserve"> families would have regularly exchanged these and other </w:t>
      </w:r>
      <w:r>
        <w:rPr>
          <w:kern w:val="2"/>
          <w14:ligatures w14:val="standardContextual"/>
        </w:rPr>
        <w:t xml:space="preserve">Mexican </w:t>
      </w:r>
      <w:r w:rsidRPr="00FA41F5">
        <w:rPr>
          <w:kern w:val="2"/>
          <w14:ligatures w14:val="standardContextual"/>
        </w:rPr>
        <w:t xml:space="preserve">cultural greetings, </w:t>
      </w:r>
      <w:r>
        <w:rPr>
          <w:kern w:val="2"/>
          <w14:ligatures w14:val="standardContextual"/>
        </w:rPr>
        <w:t>customs</w:t>
      </w:r>
      <w:r w:rsidRPr="00FA41F5">
        <w:rPr>
          <w:kern w:val="2"/>
          <w14:ligatures w14:val="standardContextual"/>
        </w:rPr>
        <w:t>, and languages in their homes</w:t>
      </w:r>
      <w:r>
        <w:rPr>
          <w:kern w:val="2"/>
          <w14:ligatures w14:val="standardContextual"/>
        </w:rPr>
        <w:t xml:space="preserve"> and while conducting business.</w:t>
      </w:r>
    </w:p>
    <w:p w14:paraId="43ABC132" w14:textId="77777777" w:rsidR="00337A73" w:rsidRDefault="00337A73"/>
    <w:sectPr w:rsidR="0033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73"/>
    <w:rsid w:val="0033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7B1A"/>
  <w15:chartTrackingRefBased/>
  <w15:docId w15:val="{350D59AB-E470-408A-BD27-5D01E71C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7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2024-09-25T21:32:00Z</dcterms:created>
  <dcterms:modified xsi:type="dcterms:W3CDTF">2024-09-25T21:33:00Z</dcterms:modified>
</cp:coreProperties>
</file>